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83B8" w14:textId="77777777" w:rsidR="00CF522C" w:rsidRPr="000E33FC" w:rsidRDefault="00CF52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936" w:type="dxa"/>
        <w:tblLook w:val="04A0" w:firstRow="1" w:lastRow="0" w:firstColumn="1" w:lastColumn="0" w:noHBand="0" w:noVBand="1"/>
      </w:tblPr>
      <w:tblGrid>
        <w:gridCol w:w="1364"/>
        <w:gridCol w:w="3073"/>
        <w:gridCol w:w="9499"/>
      </w:tblGrid>
      <w:tr w:rsidR="00505B0C" w:rsidRPr="000E33FC" w14:paraId="347F3464" w14:textId="77777777" w:rsidTr="00EE4567">
        <w:trPr>
          <w:trHeight w:val="249"/>
        </w:trPr>
        <w:tc>
          <w:tcPr>
            <w:tcW w:w="1364" w:type="dxa"/>
            <w:shd w:val="clear" w:color="auto" w:fill="D9D9D9" w:themeFill="background1" w:themeFillShade="D9"/>
          </w:tcPr>
          <w:p w14:paraId="76FE34AF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Date:    </w:t>
            </w:r>
          </w:p>
        </w:tc>
        <w:tc>
          <w:tcPr>
            <w:tcW w:w="3073" w:type="dxa"/>
            <w:shd w:val="clear" w:color="auto" w:fill="D9D9D9" w:themeFill="background1" w:themeFillShade="D9"/>
          </w:tcPr>
          <w:p w14:paraId="11380DBF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9499" w:type="dxa"/>
            <w:shd w:val="clear" w:color="auto" w:fill="D9D9D9" w:themeFill="background1" w:themeFillShade="D9"/>
          </w:tcPr>
          <w:p w14:paraId="2E7408B8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</w:tr>
      <w:tr w:rsidR="00CF522C" w:rsidRPr="000E33FC" w14:paraId="63F04288" w14:textId="77777777" w:rsidTr="00EE4567">
        <w:trPr>
          <w:trHeight w:val="1981"/>
        </w:trPr>
        <w:tc>
          <w:tcPr>
            <w:tcW w:w="1364" w:type="dxa"/>
          </w:tcPr>
          <w:p w14:paraId="0F09A6FD" w14:textId="5BA5BCDB" w:rsidR="00CF522C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A0D67" w:rsidRPr="000E33FC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A0D67" w:rsidRPr="000E33FC">
              <w:rPr>
                <w:rFonts w:ascii="Arial" w:hAnsi="Arial" w:cs="Arial"/>
                <w:sz w:val="20"/>
                <w:szCs w:val="20"/>
              </w:rPr>
              <w:t>.2</w:t>
            </w:r>
            <w:r w:rsidR="002D31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73" w:type="dxa"/>
          </w:tcPr>
          <w:p w14:paraId="6F703F5D" w14:textId="77777777" w:rsidR="000E33FC" w:rsidRPr="000E33FC" w:rsidRDefault="00AA0D67" w:rsidP="00B93EB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The Lenton Centre</w:t>
            </w:r>
            <w:r w:rsidR="000E33FC" w:rsidRPr="000E33F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57F668" w14:textId="453A7A3D" w:rsidR="00CF522C" w:rsidRPr="000E33FC" w:rsidRDefault="000E33FC" w:rsidP="00B93EBA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Willoughby St, Lenton, Nottingham NG7 1RQ</w:t>
            </w:r>
          </w:p>
        </w:tc>
        <w:tc>
          <w:tcPr>
            <w:tcW w:w="9499" w:type="dxa"/>
          </w:tcPr>
          <w:p w14:paraId="745BD1D2" w14:textId="0AA33001" w:rsidR="0015114E" w:rsidRPr="000E33FC" w:rsidRDefault="00923C54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Photographer: </w:t>
            </w:r>
            <w:r w:rsidR="00AA0D67" w:rsidRPr="000E33FC">
              <w:rPr>
                <w:rFonts w:ascii="Arial" w:hAnsi="Arial" w:cs="Arial"/>
                <w:sz w:val="20"/>
                <w:szCs w:val="20"/>
              </w:rPr>
              <w:t>David Keep</w:t>
            </w:r>
            <w:r w:rsidR="0015114E" w:rsidRPr="000E33F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1754C9D" w14:textId="6A8B5F4B" w:rsidR="00AA0D67" w:rsidRDefault="00AA0D6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Assistants: </w:t>
            </w:r>
            <w:r w:rsidR="00EC6C27">
              <w:rPr>
                <w:rFonts w:ascii="Arial" w:hAnsi="Arial" w:cs="Arial"/>
                <w:sz w:val="20"/>
                <w:szCs w:val="20"/>
              </w:rPr>
              <w:t>Alex Beck, Matt Wade</w:t>
            </w:r>
          </w:p>
          <w:p w14:paraId="7FD3AE50" w14:textId="302F8B5E" w:rsidR="00724CD6" w:rsidRDefault="00724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Lenton Pool Staff: </w:t>
            </w:r>
            <w:r w:rsidRPr="000E33FC">
              <w:rPr>
                <w:rFonts w:ascii="Arial" w:hAnsi="Arial" w:cs="Arial"/>
                <w:sz w:val="20"/>
                <w:szCs w:val="20"/>
              </w:rPr>
              <w:t xml:space="preserve">Jo Lester </w:t>
            </w:r>
            <w:r>
              <w:rPr>
                <w:rFonts w:ascii="Arial" w:hAnsi="Arial" w:cs="Arial"/>
                <w:sz w:val="20"/>
                <w:szCs w:val="20"/>
              </w:rPr>
              <w:t>(Quackers Swim School Manager)</w:t>
            </w:r>
          </w:p>
          <w:p w14:paraId="2B0256B6" w14:textId="31AECD46" w:rsidR="00724CD6" w:rsidRDefault="00724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Lenton Pool Staff: Hope Coats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(Quackers Instructor &amp; </w:t>
            </w:r>
            <w:r>
              <w:rPr>
                <w:rFonts w:ascii="Arial" w:hAnsi="Arial" w:cs="Arial"/>
                <w:sz w:val="20"/>
                <w:szCs w:val="20"/>
              </w:rPr>
              <w:t xml:space="preserve">Immersion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upervisor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E45DA46" w14:textId="27FEAADF" w:rsidR="00724CD6" w:rsidRPr="000E33FC" w:rsidRDefault="00724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Lenton Pool Staff: </w:t>
            </w:r>
            <w:r w:rsidRPr="00724CD6">
              <w:rPr>
                <w:rFonts w:ascii="Arial" w:hAnsi="Arial" w:cs="Arial"/>
                <w:sz w:val="20"/>
                <w:szCs w:val="20"/>
              </w:rPr>
              <w:t>Rachael Pearson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24CD6">
              <w:rPr>
                <w:rFonts w:ascii="Arial" w:hAnsi="Arial" w:cs="Arial"/>
                <w:sz w:val="20"/>
                <w:szCs w:val="20"/>
              </w:rPr>
              <w:t>Quackers Swim School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Poolside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ACDB5F" w14:textId="3629D8C0" w:rsidR="00CF522C" w:rsidRPr="000E33FC" w:rsidRDefault="0015114E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Models</w:t>
            </w:r>
            <w:r w:rsidR="00CA6DBC" w:rsidRPr="000E33FC">
              <w:rPr>
                <w:rFonts w:ascii="Arial" w:hAnsi="Arial" w:cs="Arial"/>
                <w:sz w:val="20"/>
                <w:szCs w:val="20"/>
              </w:rPr>
              <w:t xml:space="preserve"> &amp; parents</w:t>
            </w:r>
            <w:r w:rsidRPr="000E33F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DBC" w:rsidRPr="000E33FC">
              <w:rPr>
                <w:rFonts w:ascii="Arial" w:hAnsi="Arial" w:cs="Arial"/>
                <w:sz w:val="20"/>
                <w:szCs w:val="20"/>
              </w:rPr>
              <w:t xml:space="preserve">arranged by </w:t>
            </w:r>
            <w:r w:rsidR="00724CD6">
              <w:rPr>
                <w:rFonts w:ascii="Arial" w:hAnsi="Arial" w:cs="Arial"/>
                <w:sz w:val="20"/>
                <w:szCs w:val="20"/>
              </w:rPr>
              <w:t>Quackers (Jo Lester)</w:t>
            </w:r>
          </w:p>
          <w:p w14:paraId="7B7C32E8" w14:textId="77777777" w:rsidR="00833B99" w:rsidRDefault="00833B99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Organisers: </w:t>
            </w:r>
            <w:r w:rsidR="00AA0D67" w:rsidRPr="000E33FC">
              <w:rPr>
                <w:rFonts w:ascii="Arial" w:hAnsi="Arial" w:cs="Arial"/>
                <w:sz w:val="20"/>
                <w:szCs w:val="20"/>
              </w:rPr>
              <w:t xml:space="preserve">David Keep &amp; </w:t>
            </w:r>
            <w:r w:rsidR="00CA6DBC" w:rsidRPr="000E33FC">
              <w:rPr>
                <w:rFonts w:ascii="Arial" w:hAnsi="Arial" w:cs="Arial"/>
                <w:sz w:val="20"/>
                <w:szCs w:val="20"/>
              </w:rPr>
              <w:t>Jo Lester</w:t>
            </w:r>
          </w:p>
          <w:p w14:paraId="499493A0" w14:textId="71E3187E" w:rsidR="007752C2" w:rsidRPr="000E33FC" w:rsidRDefault="007752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548BB" w14:textId="77777777" w:rsidR="00CF522C" w:rsidRPr="000E33FC" w:rsidRDefault="00CF522C">
      <w:pPr>
        <w:rPr>
          <w:rFonts w:ascii="Arial" w:hAnsi="Arial" w:cs="Arial"/>
          <w:sz w:val="20"/>
          <w:szCs w:val="20"/>
        </w:rPr>
      </w:pPr>
    </w:p>
    <w:p w14:paraId="7E33E1EE" w14:textId="77777777" w:rsidR="00CF522C" w:rsidRPr="000E33FC" w:rsidRDefault="00CF52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2100"/>
        <w:gridCol w:w="2355"/>
        <w:gridCol w:w="2386"/>
        <w:gridCol w:w="2492"/>
        <w:gridCol w:w="2696"/>
      </w:tblGrid>
      <w:tr w:rsidR="00CF522C" w:rsidRPr="000E33FC" w14:paraId="12150F64" w14:textId="77777777" w:rsidTr="007752C2">
        <w:tc>
          <w:tcPr>
            <w:tcW w:w="1921" w:type="dxa"/>
            <w:shd w:val="clear" w:color="auto" w:fill="D9D9D9" w:themeFill="background1" w:themeFillShade="D9"/>
          </w:tcPr>
          <w:p w14:paraId="276F69EA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What are the hazards?</w:t>
            </w:r>
          </w:p>
        </w:tc>
        <w:tc>
          <w:tcPr>
            <w:tcW w:w="2100" w:type="dxa"/>
            <w:shd w:val="clear" w:color="auto" w:fill="D9D9D9" w:themeFill="background1" w:themeFillShade="D9"/>
          </w:tcPr>
          <w:p w14:paraId="783EF29F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Who might be harmed and how?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14:paraId="21EEBBF1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Level/severity of risk: Low, moderate, high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EACE1E4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Control measures to reduce the risk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14:paraId="2962E3C3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What additional action needs to be taken?</w:t>
            </w:r>
          </w:p>
        </w:tc>
        <w:tc>
          <w:tcPr>
            <w:tcW w:w="2696" w:type="dxa"/>
            <w:shd w:val="clear" w:color="auto" w:fill="D9D9D9" w:themeFill="background1" w:themeFillShade="D9"/>
          </w:tcPr>
          <w:p w14:paraId="51C873F3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Who needs to be involved/informed?</w:t>
            </w:r>
          </w:p>
        </w:tc>
      </w:tr>
      <w:tr w:rsidR="00CF522C" w:rsidRPr="000E33FC" w14:paraId="14956529" w14:textId="77777777" w:rsidTr="007752C2">
        <w:tc>
          <w:tcPr>
            <w:tcW w:w="1921" w:type="dxa"/>
          </w:tcPr>
          <w:p w14:paraId="4CFC2833" w14:textId="3E4232D9" w:rsidR="00CF522C" w:rsidRPr="000E33FC" w:rsidRDefault="000B32B2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Slips and </w:t>
            </w:r>
            <w:r w:rsidR="00CA6DBC" w:rsidRPr="000E33FC">
              <w:rPr>
                <w:rFonts w:ascii="Arial" w:hAnsi="Arial" w:cs="Arial"/>
                <w:sz w:val="20"/>
                <w:szCs w:val="20"/>
              </w:rPr>
              <w:t>trips</w:t>
            </w:r>
            <w:r w:rsidRPr="000E33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3D7" w:rsidRPr="000E33FC">
              <w:rPr>
                <w:rFonts w:ascii="Arial" w:hAnsi="Arial" w:cs="Arial"/>
                <w:sz w:val="20"/>
                <w:szCs w:val="20"/>
              </w:rPr>
              <w:t>on pool side</w:t>
            </w:r>
          </w:p>
          <w:p w14:paraId="009F0133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DBEBE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B683A" w14:textId="77777777" w:rsidR="00CF522C" w:rsidRPr="000E33FC" w:rsidRDefault="00CF5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5A2A38FC" w14:textId="216E37FA" w:rsidR="00CF522C" w:rsidRPr="000E33FC" w:rsidRDefault="00CA6DB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All present </w:t>
            </w:r>
            <w:r w:rsidR="000B32B2" w:rsidRPr="000E33FC">
              <w:rPr>
                <w:rFonts w:ascii="Arial" w:hAnsi="Arial" w:cs="Arial"/>
                <w:sz w:val="20"/>
                <w:szCs w:val="20"/>
              </w:rPr>
              <w:t xml:space="preserve">not taking care to walk carefully on </w:t>
            </w:r>
            <w:r w:rsidRPr="000E33FC">
              <w:rPr>
                <w:rFonts w:ascii="Arial" w:hAnsi="Arial" w:cs="Arial"/>
                <w:sz w:val="20"/>
                <w:szCs w:val="20"/>
              </w:rPr>
              <w:t>slippery surfaces or avoid trip hazards</w:t>
            </w:r>
          </w:p>
        </w:tc>
        <w:tc>
          <w:tcPr>
            <w:tcW w:w="2355" w:type="dxa"/>
          </w:tcPr>
          <w:p w14:paraId="20D8F311" w14:textId="4E1F096D" w:rsidR="00CF522C" w:rsidRPr="000E33FC" w:rsidRDefault="000B32B2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Low, for those of average fitness</w:t>
            </w:r>
          </w:p>
        </w:tc>
        <w:tc>
          <w:tcPr>
            <w:tcW w:w="2386" w:type="dxa"/>
          </w:tcPr>
          <w:p w14:paraId="3DF18CA5" w14:textId="6F4E4FC0" w:rsidR="00B93EBA" w:rsidRPr="000E33FC" w:rsidRDefault="00CA6DBC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Rope off area where most trip hazards are present</w:t>
            </w:r>
            <w:r w:rsidR="00B93EBA" w:rsidRPr="000E33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14:paraId="76AD7BFE" w14:textId="144E6821" w:rsidR="00CF522C" w:rsidRPr="000E33FC" w:rsidRDefault="00B93EBA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Brief all</w:t>
            </w:r>
          </w:p>
        </w:tc>
        <w:tc>
          <w:tcPr>
            <w:tcW w:w="2696" w:type="dxa"/>
          </w:tcPr>
          <w:p w14:paraId="787AA83F" w14:textId="46CF9C38" w:rsidR="00CF522C" w:rsidRPr="000E33FC" w:rsidRDefault="000B32B2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CA6DBC" w:rsidRPr="000E33FC"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  <w:tr w:rsidR="00EC6C27" w:rsidRPr="000E33FC" w14:paraId="6F0C1B1C" w14:textId="77777777" w:rsidTr="007752C2">
        <w:tc>
          <w:tcPr>
            <w:tcW w:w="1921" w:type="dxa"/>
          </w:tcPr>
          <w:p w14:paraId="1FB6341D" w14:textId="77777777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Risk of drowning</w:t>
            </w:r>
          </w:p>
          <w:p w14:paraId="2BFA0D9C" w14:textId="77777777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E8E1AE" w14:textId="77777777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0F387" w14:textId="77777777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</w:tcPr>
          <w:p w14:paraId="3D6E3DF5" w14:textId="77777777" w:rsidR="00EC6C27" w:rsidRDefault="00EC6C27" w:rsidP="000B32B2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Models</w:t>
            </w:r>
          </w:p>
          <w:p w14:paraId="21AB458E" w14:textId="576FBFAD" w:rsidR="00EC6C27" w:rsidRPr="000E33FC" w:rsidRDefault="00EC6C27" w:rsidP="000B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Photographer &amp; Assistants</w:t>
            </w:r>
          </w:p>
        </w:tc>
        <w:tc>
          <w:tcPr>
            <w:tcW w:w="2355" w:type="dxa"/>
          </w:tcPr>
          <w:p w14:paraId="42982550" w14:textId="3AD497D4" w:rsidR="00EC6C27" w:rsidRPr="000E33FC" w:rsidRDefault="00EC6C27" w:rsidP="00B93EBA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Low </w:t>
            </w:r>
          </w:p>
        </w:tc>
        <w:tc>
          <w:tcPr>
            <w:tcW w:w="2386" w:type="dxa"/>
          </w:tcPr>
          <w:p w14:paraId="6DFCCEA7" w14:textId="6A8AEF64" w:rsidR="00EC6C27" w:rsidRDefault="00E636A9" w:rsidP="00B9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EC6C27" w:rsidRPr="000E33FC">
              <w:rPr>
                <w:rFonts w:ascii="Arial" w:hAnsi="Arial" w:cs="Arial"/>
                <w:sz w:val="20"/>
                <w:szCs w:val="20"/>
              </w:rPr>
              <w:t xml:space="preserve">Check all </w:t>
            </w:r>
            <w:r w:rsidR="00EC6C27">
              <w:rPr>
                <w:rFonts w:ascii="Arial" w:hAnsi="Arial" w:cs="Arial"/>
                <w:sz w:val="20"/>
                <w:szCs w:val="20"/>
              </w:rPr>
              <w:t>adults</w:t>
            </w:r>
            <w:r w:rsidR="00EC6C27" w:rsidRPr="000E33FC">
              <w:rPr>
                <w:rFonts w:ascii="Arial" w:hAnsi="Arial" w:cs="Arial"/>
                <w:sz w:val="20"/>
                <w:szCs w:val="20"/>
              </w:rPr>
              <w:t xml:space="preserve"> can swim</w:t>
            </w:r>
            <w:r w:rsidR="00EC6C27">
              <w:rPr>
                <w:rFonts w:ascii="Arial" w:hAnsi="Arial" w:cs="Arial"/>
                <w:sz w:val="20"/>
                <w:szCs w:val="20"/>
              </w:rPr>
              <w:t xml:space="preserve"> &amp; never leave children unattended</w:t>
            </w:r>
          </w:p>
          <w:p w14:paraId="52C84980" w14:textId="7DD1C5F8" w:rsidR="00E636A9" w:rsidRDefault="00E636A9" w:rsidP="00B9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Quackers </w:t>
            </w:r>
            <w:r w:rsidR="007752C2">
              <w:rPr>
                <w:rFonts w:ascii="Arial" w:hAnsi="Arial" w:cs="Arial"/>
                <w:sz w:val="20"/>
                <w:szCs w:val="20"/>
              </w:rPr>
              <w:t>Immersion 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 only person carrying out baby immersions</w:t>
            </w:r>
          </w:p>
          <w:p w14:paraId="11C7ECB8" w14:textId="77CD12B6" w:rsidR="00E636A9" w:rsidRDefault="00E636A9" w:rsidP="00B93E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Quackers </w:t>
            </w:r>
            <w:r w:rsidR="007752C2">
              <w:rPr>
                <w:rFonts w:ascii="Arial" w:hAnsi="Arial" w:cs="Arial"/>
                <w:sz w:val="20"/>
                <w:szCs w:val="20"/>
              </w:rPr>
              <w:t>Immersion Supervisor</w:t>
            </w:r>
            <w:r w:rsidR="007752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 Swimming Teachers’ Association (STA) Award in Aquatic Teaching – Baby &amp; Pre-School</w:t>
            </w:r>
          </w:p>
          <w:p w14:paraId="463E31AC" w14:textId="77777777" w:rsidR="007752C2" w:rsidRDefault="00E636A9" w:rsidP="00775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Immersions are conducted in accordance with guidelines laid out </w:t>
            </w:r>
            <w:r w:rsidR="007752C2">
              <w:rPr>
                <w:rFonts w:ascii="Arial" w:hAnsi="Arial" w:cs="Arial"/>
                <w:sz w:val="20"/>
                <w:szCs w:val="20"/>
              </w:rPr>
              <w:t xml:space="preserve">in STA </w:t>
            </w:r>
            <w:r w:rsidR="007752C2">
              <w:rPr>
                <w:rFonts w:ascii="Arial" w:hAnsi="Arial" w:cs="Arial"/>
                <w:sz w:val="20"/>
                <w:szCs w:val="20"/>
              </w:rPr>
              <w:t>Award in Aquatic Teaching – Baby &amp; Pre-School</w:t>
            </w:r>
          </w:p>
          <w:p w14:paraId="61DC47E6" w14:textId="5B04672A" w:rsidR="00E636A9" w:rsidRPr="000E33FC" w:rsidRDefault="00E636A9" w:rsidP="00B93E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</w:tcPr>
          <w:p w14:paraId="53B3FC2D" w14:textId="77777777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Swimmers on hand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BF3A97" w14:textId="3ADE30C6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Poolside rescue &amp; treatment facilities</w:t>
            </w:r>
          </w:p>
        </w:tc>
        <w:tc>
          <w:tcPr>
            <w:tcW w:w="2696" w:type="dxa"/>
          </w:tcPr>
          <w:p w14:paraId="75378C3E" w14:textId="5CFBE431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All present</w:t>
            </w:r>
          </w:p>
        </w:tc>
      </w:tr>
      <w:tr w:rsidR="00EC6C27" w:rsidRPr="000E33FC" w14:paraId="25F5BF34" w14:textId="77777777" w:rsidTr="007752C2">
        <w:tc>
          <w:tcPr>
            <w:tcW w:w="1921" w:type="dxa"/>
          </w:tcPr>
          <w:p w14:paraId="780EBB3F" w14:textId="466E12AD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Transmission risks during Covid 19 Pandemic (as known at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0E33F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Pr="000E33FC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33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00" w:type="dxa"/>
          </w:tcPr>
          <w:p w14:paraId="683261E3" w14:textId="3999079E" w:rsidR="00EC6C27" w:rsidRPr="000E33FC" w:rsidRDefault="00EC6C27" w:rsidP="00213ED3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Transmission of Covid virus between photographers, </w:t>
            </w:r>
            <w:proofErr w:type="gramStart"/>
            <w:r w:rsidRPr="000E33FC">
              <w:rPr>
                <w:rFonts w:ascii="Arial" w:hAnsi="Arial" w:cs="Arial"/>
                <w:sz w:val="20"/>
                <w:szCs w:val="20"/>
              </w:rPr>
              <w:t>models</w:t>
            </w:r>
            <w:proofErr w:type="gramEnd"/>
            <w:r w:rsidRPr="000E33FC">
              <w:rPr>
                <w:rFonts w:ascii="Arial" w:hAnsi="Arial" w:cs="Arial"/>
                <w:sz w:val="20"/>
                <w:szCs w:val="20"/>
              </w:rPr>
              <w:t xml:space="preserve"> and organisers</w:t>
            </w:r>
          </w:p>
        </w:tc>
        <w:tc>
          <w:tcPr>
            <w:tcW w:w="2355" w:type="dxa"/>
          </w:tcPr>
          <w:p w14:paraId="6FE220FF" w14:textId="4C3E47CB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Manageable, if prevailing Government guidelines are followed</w:t>
            </w:r>
          </w:p>
        </w:tc>
        <w:tc>
          <w:tcPr>
            <w:tcW w:w="2386" w:type="dxa"/>
          </w:tcPr>
          <w:p w14:paraId="5118C72E" w14:textId="37757023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Follow prevailing Government </w:t>
            </w:r>
          </w:p>
        </w:tc>
        <w:tc>
          <w:tcPr>
            <w:tcW w:w="2492" w:type="dxa"/>
          </w:tcPr>
          <w:p w14:paraId="6F26E162" w14:textId="77777777" w:rsidR="00EC6C27" w:rsidRPr="000E33FC" w:rsidRDefault="00EC6C27" w:rsidP="00565A82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Brief all.</w:t>
            </w:r>
          </w:p>
          <w:p w14:paraId="3E9E02F5" w14:textId="41A1707A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>Organisers to hold attendee contact details in case Track &amp; Trace is required</w:t>
            </w:r>
          </w:p>
        </w:tc>
        <w:tc>
          <w:tcPr>
            <w:tcW w:w="2696" w:type="dxa"/>
          </w:tcPr>
          <w:p w14:paraId="4EE44346" w14:textId="5A135542" w:rsidR="00EC6C27" w:rsidRPr="000E33FC" w:rsidRDefault="00EC6C27">
            <w:pPr>
              <w:rPr>
                <w:rFonts w:ascii="Arial" w:hAnsi="Arial" w:cs="Arial"/>
                <w:sz w:val="20"/>
                <w:szCs w:val="20"/>
              </w:rPr>
            </w:pPr>
            <w:r w:rsidRPr="000E33FC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>present</w:t>
            </w:r>
          </w:p>
        </w:tc>
      </w:tr>
    </w:tbl>
    <w:p w14:paraId="029C1C08" w14:textId="77777777" w:rsidR="00CF522C" w:rsidRPr="000E33FC" w:rsidRDefault="00CF522C">
      <w:pPr>
        <w:rPr>
          <w:rFonts w:ascii="Arial" w:hAnsi="Arial" w:cs="Arial"/>
          <w:sz w:val="20"/>
          <w:szCs w:val="20"/>
        </w:rPr>
      </w:pPr>
    </w:p>
    <w:sectPr w:rsidR="00CF522C" w:rsidRPr="000E33FC" w:rsidSect="00EC6C27">
      <w:headerReference w:type="default" r:id="rId6"/>
      <w:footerReference w:type="default" r:id="rId7"/>
      <w:pgSz w:w="16840" w:h="11900" w:orient="landscape" w:code="9"/>
      <w:pgMar w:top="113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222E" w14:textId="77777777" w:rsidR="00F20381" w:rsidRDefault="00F20381" w:rsidP="00947405">
      <w:r>
        <w:separator/>
      </w:r>
    </w:p>
  </w:endnote>
  <w:endnote w:type="continuationSeparator" w:id="0">
    <w:p w14:paraId="60B6F57F" w14:textId="77777777" w:rsidR="00F20381" w:rsidRDefault="00F20381" w:rsidP="009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Cn BT Bold">
    <w:altName w:val="Calibri"/>
    <w:charset w:val="00"/>
    <w:family w:val="auto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5885" w14:textId="77777777" w:rsidR="008240A9" w:rsidRDefault="00F20381" w:rsidP="008240A9">
    <w:pPr>
      <w:pStyle w:val="Footer"/>
    </w:pPr>
    <w:hyperlink r:id="rId1" w:history="1">
      <w:r w:rsidR="00947405" w:rsidRPr="004E0AA3">
        <w:rPr>
          <w:rStyle w:val="Hyperlink"/>
        </w:rPr>
        <w:t>www.davidkeephotography.co.uk</w:t>
      </w:r>
    </w:hyperlink>
    <w:r w:rsidR="00947405">
      <w:t xml:space="preserve">                                             T: 07767 208784                                                      </w:t>
    </w:r>
    <w:r w:rsidR="008240A9">
      <w:t xml:space="preserve">Reviewed: September 2021  </w:t>
    </w:r>
  </w:p>
  <w:p w14:paraId="1F5D6176" w14:textId="33988D45" w:rsidR="00947405" w:rsidRDefault="00947405" w:rsidP="008240A9">
    <w:pPr>
      <w:pStyle w:val="Footer"/>
      <w:jc w:val="right"/>
    </w:pPr>
    <w:r>
      <w:t>Date of next review: September 202</w:t>
    </w:r>
    <w:r w:rsidR="008240A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0EB8" w14:textId="77777777" w:rsidR="00F20381" w:rsidRDefault="00F20381" w:rsidP="00947405">
      <w:r>
        <w:separator/>
      </w:r>
    </w:p>
  </w:footnote>
  <w:footnote w:type="continuationSeparator" w:id="0">
    <w:p w14:paraId="07554320" w14:textId="77777777" w:rsidR="00F20381" w:rsidRDefault="00F20381" w:rsidP="0094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A7E19" w14:textId="3B220FDE" w:rsidR="00947405" w:rsidRPr="000E33FC" w:rsidRDefault="00947405" w:rsidP="00947405">
    <w:pPr>
      <w:rPr>
        <w:rFonts w:ascii="Arial" w:hAnsi="Arial" w:cs="Arial"/>
        <w:sz w:val="20"/>
        <w:szCs w:val="20"/>
      </w:rPr>
    </w:pPr>
    <w:r w:rsidRPr="00947405">
      <w:rPr>
        <w:rFonts w:ascii="Arial" w:hAnsi="Arial" w:cs="Arial"/>
        <w:b/>
        <w:bCs/>
      </w:rPr>
      <w:t>RISK ASSESSMENT FORM</w:t>
    </w:r>
    <w:r>
      <w:rPr>
        <w:rFonts w:ascii="Arial" w:hAnsi="Arial" w:cs="Arial"/>
        <w:sz w:val="20"/>
        <w:szCs w:val="20"/>
      </w:rPr>
      <w:t xml:space="preserve">                              </w:t>
    </w:r>
    <w:r w:rsidR="00C17B9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BFA1DDF" wp14:editId="7BF8910F">
          <wp:extent cx="1662611" cy="529272"/>
          <wp:effectExtent l="0" t="0" r="0" b="444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2611" cy="529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2C3CB" w14:textId="77777777" w:rsidR="00947405" w:rsidRDefault="009474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2C"/>
    <w:rsid w:val="00010FD5"/>
    <w:rsid w:val="000B32B2"/>
    <w:rsid w:val="000E33FC"/>
    <w:rsid w:val="0015114E"/>
    <w:rsid w:val="001F4D85"/>
    <w:rsid w:val="00205C7F"/>
    <w:rsid w:val="00213ED3"/>
    <w:rsid w:val="002412F6"/>
    <w:rsid w:val="002842EF"/>
    <w:rsid w:val="002D3116"/>
    <w:rsid w:val="003C6FB4"/>
    <w:rsid w:val="004A64CB"/>
    <w:rsid w:val="00505B0C"/>
    <w:rsid w:val="005A3246"/>
    <w:rsid w:val="005C64A3"/>
    <w:rsid w:val="005F001D"/>
    <w:rsid w:val="005F5850"/>
    <w:rsid w:val="00660072"/>
    <w:rsid w:val="006B7757"/>
    <w:rsid w:val="00723C7F"/>
    <w:rsid w:val="00724CD6"/>
    <w:rsid w:val="00731F20"/>
    <w:rsid w:val="0075443B"/>
    <w:rsid w:val="007752C2"/>
    <w:rsid w:val="00793E05"/>
    <w:rsid w:val="007A6762"/>
    <w:rsid w:val="007B10A6"/>
    <w:rsid w:val="008240A9"/>
    <w:rsid w:val="00833B99"/>
    <w:rsid w:val="008B739A"/>
    <w:rsid w:val="009074E7"/>
    <w:rsid w:val="00923C54"/>
    <w:rsid w:val="00947405"/>
    <w:rsid w:val="009A0487"/>
    <w:rsid w:val="009B78E1"/>
    <w:rsid w:val="00A33DD8"/>
    <w:rsid w:val="00A47478"/>
    <w:rsid w:val="00A82CFF"/>
    <w:rsid w:val="00AA0CC6"/>
    <w:rsid w:val="00AA0D67"/>
    <w:rsid w:val="00B25FA2"/>
    <w:rsid w:val="00B712BB"/>
    <w:rsid w:val="00B93EBA"/>
    <w:rsid w:val="00C17B90"/>
    <w:rsid w:val="00C96CC3"/>
    <w:rsid w:val="00CA6DBC"/>
    <w:rsid w:val="00CB47ED"/>
    <w:rsid w:val="00CF522C"/>
    <w:rsid w:val="00D038C3"/>
    <w:rsid w:val="00D1517F"/>
    <w:rsid w:val="00DB03D7"/>
    <w:rsid w:val="00E636A9"/>
    <w:rsid w:val="00EB63A8"/>
    <w:rsid w:val="00EC6C27"/>
    <w:rsid w:val="00EE4567"/>
    <w:rsid w:val="00F20381"/>
    <w:rsid w:val="00F61FBD"/>
    <w:rsid w:val="00F66446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A624C"/>
  <w14:defaultImageDpi w14:val="300"/>
  <w15:docId w15:val="{4A0BDCF2-4C27-764B-9C1F-0815779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A">
    <w:name w:val="RSA"/>
    <w:basedOn w:val="Normal"/>
    <w:qFormat/>
    <w:rsid w:val="00C96CC3"/>
    <w:rPr>
      <w:rFonts w:ascii="NewsGoth Cn BT Bold" w:hAnsi="NewsGoth Cn BT Bold"/>
      <w:b/>
      <w:sz w:val="34"/>
      <w:szCs w:val="34"/>
    </w:rPr>
  </w:style>
  <w:style w:type="paragraph" w:customStyle="1" w:styleId="RSANew">
    <w:name w:val="RSA New"/>
    <w:basedOn w:val="Normal"/>
    <w:qFormat/>
    <w:rsid w:val="00A47478"/>
    <w:rPr>
      <w:rFonts w:ascii="NewsGoth Cn BT Bold" w:eastAsiaTheme="minorHAnsi" w:hAnsi="NewsGoth Cn BT Bold" w:cstheme="minorBidi"/>
      <w:b/>
      <w:sz w:val="34"/>
      <w:szCs w:val="34"/>
      <w:lang w:eastAsia="en-US"/>
    </w:rPr>
  </w:style>
  <w:style w:type="table" w:styleId="TableGrid">
    <w:name w:val="Table Grid"/>
    <w:basedOn w:val="TableNormal"/>
    <w:uiPriority w:val="59"/>
    <w:rsid w:val="00CF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4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7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40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947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vidkeephotograph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McNiven Young</dc:creator>
  <cp:keywords/>
  <dc:description/>
  <cp:lastModifiedBy>David Keep</cp:lastModifiedBy>
  <cp:revision>4</cp:revision>
  <cp:lastPrinted>2018-08-22T15:49:00Z</cp:lastPrinted>
  <dcterms:created xsi:type="dcterms:W3CDTF">2021-11-11T18:39:00Z</dcterms:created>
  <dcterms:modified xsi:type="dcterms:W3CDTF">2021-11-19T07:13:00Z</dcterms:modified>
</cp:coreProperties>
</file>